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0A" w:rsidRPr="0044647B" w:rsidRDefault="00802D0A" w:rsidP="00164AEE">
      <w:pPr>
        <w:pStyle w:val="NoSpacing"/>
        <w:rPr>
          <w:lang w:val="en-CA"/>
        </w:rPr>
      </w:pPr>
    </w:p>
    <w:p w:rsidR="00C17E1F" w:rsidRPr="0044647B" w:rsidRDefault="00C17E1F" w:rsidP="00164AEE">
      <w:pPr>
        <w:pStyle w:val="NoSpacing"/>
        <w:rPr>
          <w:lang w:val="en-CA"/>
        </w:rPr>
      </w:pPr>
    </w:p>
    <w:p w:rsidR="00C17E1F" w:rsidRPr="0044647B" w:rsidRDefault="00C17E1F" w:rsidP="00164AEE">
      <w:pPr>
        <w:pStyle w:val="NoSpacing"/>
        <w:rPr>
          <w:lang w:val="en-CA"/>
        </w:rPr>
      </w:pPr>
    </w:p>
    <w:p w:rsidR="002F1BCB" w:rsidRPr="0044647B" w:rsidRDefault="002F1BCB" w:rsidP="00C17E1F">
      <w:pPr>
        <w:pStyle w:val="NoSpacing"/>
        <w:rPr>
          <w:rFonts w:asciiTheme="majorHAnsi" w:hAnsiTheme="majorHAnsi"/>
          <w:lang w:val="en-CA"/>
        </w:rPr>
      </w:pPr>
    </w:p>
    <w:p w:rsidR="00835D2A" w:rsidRPr="00137C83" w:rsidRDefault="00835D2A" w:rsidP="00060437">
      <w:pPr>
        <w:pStyle w:val="NoSpacing"/>
        <w:ind w:left="567"/>
        <w:jc w:val="center"/>
        <w:rPr>
          <w:rFonts w:asciiTheme="majorHAnsi" w:hAnsiTheme="majorHAnsi"/>
          <w:b/>
          <w:lang w:val="fr-CA"/>
        </w:rPr>
      </w:pPr>
      <w:r w:rsidRPr="00137C83">
        <w:rPr>
          <w:rFonts w:asciiTheme="majorHAnsi" w:hAnsiTheme="majorHAnsi"/>
          <w:b/>
          <w:sz w:val="32"/>
          <w:lang w:val="fr-CA"/>
        </w:rPr>
        <w:t>COMMUNIQUÉ DE PRESSE</w:t>
      </w:r>
    </w:p>
    <w:p w:rsidR="0044647B" w:rsidRPr="00137C83" w:rsidRDefault="0044647B" w:rsidP="00060437">
      <w:pPr>
        <w:pStyle w:val="NoSpacing"/>
        <w:rPr>
          <w:rFonts w:asciiTheme="majorHAnsi" w:hAnsiTheme="majorHAnsi"/>
          <w:lang w:val="fr-CA"/>
        </w:rPr>
      </w:pPr>
    </w:p>
    <w:p w:rsidR="00835D2A" w:rsidRPr="00137C83" w:rsidRDefault="00835D2A" w:rsidP="00060437">
      <w:pPr>
        <w:pStyle w:val="NoSpacing"/>
        <w:ind w:firstLine="567"/>
        <w:rPr>
          <w:rFonts w:asciiTheme="majorHAnsi" w:hAnsiTheme="majorHAnsi"/>
          <w:lang w:val="fr-CA"/>
        </w:rPr>
      </w:pPr>
      <w:r w:rsidRPr="00137C83">
        <w:rPr>
          <w:rFonts w:asciiTheme="majorHAnsi" w:hAnsiTheme="majorHAnsi"/>
          <w:lang w:val="fr-CA"/>
        </w:rPr>
        <w:t>3 août 2016</w:t>
      </w:r>
    </w:p>
    <w:p w:rsidR="00835D2A" w:rsidRPr="00137C83" w:rsidRDefault="00835D2A" w:rsidP="00060437">
      <w:pPr>
        <w:pStyle w:val="NoSpacing"/>
        <w:ind w:left="567"/>
        <w:rPr>
          <w:rFonts w:asciiTheme="majorHAnsi" w:hAnsiTheme="majorHAnsi"/>
          <w:lang w:val="fr-CA"/>
        </w:rPr>
      </w:pPr>
      <w:r w:rsidRPr="00137C83">
        <w:rPr>
          <w:rFonts w:asciiTheme="majorHAnsi" w:hAnsiTheme="majorHAnsi"/>
          <w:lang w:val="fr-CA"/>
        </w:rPr>
        <w:t>Pour diffusion immédiate</w:t>
      </w:r>
    </w:p>
    <w:p w:rsidR="00C17E1F" w:rsidRPr="00137C83" w:rsidRDefault="00C17E1F" w:rsidP="00060437">
      <w:pPr>
        <w:pStyle w:val="NoSpacing"/>
        <w:ind w:left="567"/>
        <w:rPr>
          <w:rFonts w:asciiTheme="majorHAnsi" w:hAnsiTheme="majorHAnsi"/>
          <w:lang w:val="fr-CA"/>
        </w:rPr>
      </w:pPr>
    </w:p>
    <w:p w:rsidR="00835D2A" w:rsidRPr="00137C83" w:rsidRDefault="00835D2A" w:rsidP="00060437">
      <w:pPr>
        <w:pStyle w:val="NoSpacing"/>
        <w:ind w:left="567"/>
        <w:rPr>
          <w:rFonts w:asciiTheme="majorHAnsi" w:hAnsiTheme="majorHAnsi"/>
          <w:b/>
          <w:sz w:val="22"/>
          <w:szCs w:val="22"/>
          <w:lang w:val="fr-CA"/>
        </w:rPr>
      </w:pPr>
      <w:r w:rsidRPr="00137C83">
        <w:rPr>
          <w:rFonts w:asciiTheme="majorHAnsi" w:hAnsiTheme="majorHAnsi"/>
          <w:b/>
          <w:sz w:val="22"/>
          <w:szCs w:val="22"/>
          <w:lang w:val="fr-CA"/>
        </w:rPr>
        <w:t xml:space="preserve">Compost de </w:t>
      </w:r>
      <w:proofErr w:type="spellStart"/>
      <w:r w:rsidRPr="00137C83">
        <w:rPr>
          <w:rFonts w:asciiTheme="majorHAnsi" w:hAnsiTheme="majorHAnsi"/>
          <w:b/>
          <w:sz w:val="22"/>
          <w:szCs w:val="22"/>
          <w:lang w:val="fr-CA"/>
        </w:rPr>
        <w:t>TransAqua</w:t>
      </w:r>
      <w:proofErr w:type="spellEnd"/>
      <w:r w:rsidRPr="00137C83">
        <w:rPr>
          <w:rFonts w:asciiTheme="majorHAnsi" w:hAnsiTheme="majorHAnsi"/>
          <w:b/>
          <w:sz w:val="22"/>
          <w:szCs w:val="22"/>
          <w:lang w:val="fr-CA"/>
        </w:rPr>
        <w:t xml:space="preserve"> </w:t>
      </w:r>
      <w:r w:rsidR="00384F71" w:rsidRPr="00137C83">
        <w:rPr>
          <w:rFonts w:asciiTheme="majorHAnsi" w:hAnsiTheme="majorHAnsi"/>
          <w:b/>
          <w:sz w:val="22"/>
          <w:szCs w:val="22"/>
          <w:lang w:val="fr-CA"/>
        </w:rPr>
        <w:t>—</w:t>
      </w:r>
      <w:r w:rsidRPr="00137C83">
        <w:rPr>
          <w:rFonts w:asciiTheme="majorHAnsi" w:hAnsiTheme="majorHAnsi"/>
          <w:b/>
          <w:sz w:val="22"/>
          <w:szCs w:val="22"/>
          <w:lang w:val="fr-CA"/>
        </w:rPr>
        <w:t xml:space="preserve"> DISPONIBLE</w:t>
      </w:r>
    </w:p>
    <w:p w:rsidR="00950536" w:rsidRPr="00137C83" w:rsidRDefault="00950536" w:rsidP="00060437">
      <w:pPr>
        <w:pStyle w:val="NoSpacing"/>
        <w:ind w:left="567"/>
        <w:rPr>
          <w:rFonts w:asciiTheme="majorHAnsi" w:hAnsiTheme="majorHAnsi"/>
          <w:lang w:val="fr-CA"/>
        </w:rPr>
      </w:pPr>
    </w:p>
    <w:p w:rsidR="00835D2A" w:rsidRPr="00137C83" w:rsidRDefault="00835D2A" w:rsidP="00950536">
      <w:pPr>
        <w:pStyle w:val="NoSpacing"/>
        <w:ind w:left="562"/>
        <w:jc w:val="both"/>
        <w:rPr>
          <w:rFonts w:asciiTheme="majorHAnsi" w:hAnsiTheme="majorHAnsi"/>
          <w:lang w:val="fr-CA"/>
        </w:rPr>
      </w:pPr>
      <w:r w:rsidRPr="00137C83">
        <w:rPr>
          <w:rFonts w:asciiTheme="majorHAnsi" w:hAnsiTheme="majorHAnsi"/>
          <w:b/>
          <w:lang w:val="fr-CA"/>
        </w:rPr>
        <w:t>RIVERVIEW (N.</w:t>
      </w:r>
      <w:r w:rsidRPr="00137C83">
        <w:rPr>
          <w:rFonts w:asciiTheme="majorHAnsi" w:hAnsiTheme="majorHAnsi"/>
          <w:b/>
          <w:lang w:val="fr-CA"/>
        </w:rPr>
        <w:noBreakHyphen/>
        <w:t xml:space="preserve">B.) – </w:t>
      </w:r>
      <w:proofErr w:type="spellStart"/>
      <w:r w:rsidRPr="00137C83">
        <w:rPr>
          <w:rFonts w:asciiTheme="majorHAnsi" w:hAnsiTheme="majorHAnsi"/>
          <w:lang w:val="fr-CA"/>
        </w:rPr>
        <w:t>TransAqua</w:t>
      </w:r>
      <w:proofErr w:type="spellEnd"/>
      <w:r w:rsidRPr="00137C83">
        <w:rPr>
          <w:rFonts w:asciiTheme="majorHAnsi" w:hAnsiTheme="majorHAnsi"/>
          <w:lang w:val="fr-CA"/>
        </w:rPr>
        <w:t xml:space="preserve"> – la Commission des eaux usées du Grand Moncton – a</w:t>
      </w:r>
      <w:r w:rsidR="00CC385C" w:rsidRPr="00137C83">
        <w:rPr>
          <w:rFonts w:asciiTheme="majorHAnsi" w:hAnsiTheme="majorHAnsi"/>
          <w:lang w:val="fr-CA"/>
        </w:rPr>
        <w:t>vait</w:t>
      </w:r>
      <w:r w:rsidRPr="00137C83">
        <w:rPr>
          <w:rFonts w:asciiTheme="majorHAnsi" w:hAnsiTheme="majorHAnsi"/>
          <w:lang w:val="fr-CA"/>
        </w:rPr>
        <w:t xml:space="preserve"> informé le public qu’en raison de l’appui continu et croissant pour le compost de </w:t>
      </w:r>
      <w:proofErr w:type="spellStart"/>
      <w:r w:rsidRPr="00137C83">
        <w:rPr>
          <w:rFonts w:asciiTheme="majorHAnsi" w:hAnsiTheme="majorHAnsi"/>
          <w:lang w:val="fr-CA"/>
        </w:rPr>
        <w:t>TransAqua</w:t>
      </w:r>
      <w:proofErr w:type="spellEnd"/>
      <w:r w:rsidRPr="00137C83">
        <w:rPr>
          <w:rFonts w:asciiTheme="majorHAnsi" w:hAnsiTheme="majorHAnsi"/>
          <w:lang w:val="fr-CA"/>
        </w:rPr>
        <w:t xml:space="preserve"> jusqu’à présent, elle ne serait plus en mesure de fournir de compost au public à compter du 19 juillet 2016. Des résultats de tests pour environ 600 tonnes de compost sont revenus, et le compost gratuit est</w:t>
      </w:r>
      <w:r w:rsidR="00CC385C" w:rsidRPr="00137C83">
        <w:rPr>
          <w:rFonts w:asciiTheme="majorHAnsi" w:hAnsiTheme="majorHAnsi"/>
          <w:lang w:val="fr-CA"/>
        </w:rPr>
        <w:t xml:space="preserve"> à nouveau</w:t>
      </w:r>
      <w:r w:rsidRPr="00137C83">
        <w:rPr>
          <w:rFonts w:asciiTheme="majorHAnsi" w:hAnsiTheme="majorHAnsi"/>
          <w:lang w:val="fr-CA"/>
        </w:rPr>
        <w:t xml:space="preserve"> offert au public à partir de maintenant.</w:t>
      </w:r>
    </w:p>
    <w:p w:rsidR="00950536" w:rsidRPr="00137C83" w:rsidRDefault="00950536" w:rsidP="00060437">
      <w:pPr>
        <w:pStyle w:val="NoSpacing"/>
        <w:ind w:left="567"/>
        <w:rPr>
          <w:rFonts w:asciiTheme="majorHAnsi" w:hAnsiTheme="majorHAnsi"/>
          <w:lang w:val="fr-CA"/>
        </w:rPr>
      </w:pPr>
    </w:p>
    <w:p w:rsidR="00835D2A" w:rsidRPr="00137C83" w:rsidRDefault="00835D2A" w:rsidP="00950536">
      <w:pPr>
        <w:pStyle w:val="NoSpacing"/>
        <w:ind w:left="562"/>
        <w:jc w:val="both"/>
        <w:rPr>
          <w:rFonts w:asciiTheme="majorHAnsi" w:hAnsiTheme="majorHAnsi"/>
          <w:lang w:val="fr-CA"/>
        </w:rPr>
      </w:pPr>
      <w:r w:rsidRPr="00137C83">
        <w:rPr>
          <w:rFonts w:asciiTheme="majorHAnsi" w:hAnsiTheme="majorHAnsi"/>
          <w:lang w:val="fr-CA"/>
        </w:rPr>
        <w:t>« </w:t>
      </w:r>
      <w:proofErr w:type="spellStart"/>
      <w:r w:rsidRPr="00137C83">
        <w:rPr>
          <w:rFonts w:asciiTheme="majorHAnsi" w:hAnsiTheme="majorHAnsi"/>
          <w:lang w:val="fr-CA"/>
        </w:rPr>
        <w:t>TransAqua</w:t>
      </w:r>
      <w:proofErr w:type="spellEnd"/>
      <w:r w:rsidRPr="00137C83">
        <w:rPr>
          <w:rFonts w:asciiTheme="majorHAnsi" w:hAnsiTheme="majorHAnsi"/>
          <w:lang w:val="fr-CA"/>
        </w:rPr>
        <w:t xml:space="preserve"> souhaite remercier le public pour son appui continu et inconditionnel de ce fructueux programme environnemental », a dit le directeur général de </w:t>
      </w:r>
      <w:proofErr w:type="spellStart"/>
      <w:r w:rsidRPr="00137C83">
        <w:rPr>
          <w:rFonts w:asciiTheme="majorHAnsi" w:hAnsiTheme="majorHAnsi"/>
          <w:lang w:val="fr-CA"/>
        </w:rPr>
        <w:t>TransAqua</w:t>
      </w:r>
      <w:proofErr w:type="spellEnd"/>
      <w:r w:rsidR="00384F71" w:rsidRPr="00137C83">
        <w:rPr>
          <w:rFonts w:asciiTheme="majorHAnsi" w:hAnsiTheme="majorHAnsi"/>
          <w:lang w:val="fr-CA"/>
        </w:rPr>
        <w:t xml:space="preserve">, </w:t>
      </w:r>
      <w:r w:rsidRPr="00137C83">
        <w:rPr>
          <w:rFonts w:asciiTheme="majorHAnsi" w:hAnsiTheme="majorHAnsi"/>
          <w:lang w:val="fr-CA"/>
        </w:rPr>
        <w:t xml:space="preserve">Kevin </w:t>
      </w:r>
      <w:proofErr w:type="spellStart"/>
      <w:r w:rsidRPr="00137C83">
        <w:rPr>
          <w:rFonts w:asciiTheme="majorHAnsi" w:hAnsiTheme="majorHAnsi"/>
          <w:lang w:val="fr-CA"/>
        </w:rPr>
        <w:t>Rice</w:t>
      </w:r>
      <w:proofErr w:type="spellEnd"/>
      <w:r w:rsidRPr="00137C83">
        <w:rPr>
          <w:rFonts w:asciiTheme="majorHAnsi" w:hAnsiTheme="majorHAnsi"/>
          <w:lang w:val="fr-CA"/>
        </w:rPr>
        <w:t xml:space="preserve">. « Ce niveau d’appui sera fondamental au succès de </w:t>
      </w:r>
      <w:proofErr w:type="spellStart"/>
      <w:r w:rsidRPr="00137C83">
        <w:rPr>
          <w:rFonts w:asciiTheme="majorHAnsi" w:hAnsiTheme="majorHAnsi"/>
          <w:lang w:val="fr-CA"/>
        </w:rPr>
        <w:t>TransAqua</w:t>
      </w:r>
      <w:proofErr w:type="spellEnd"/>
      <w:r w:rsidRPr="00137C83">
        <w:rPr>
          <w:rFonts w:asciiTheme="majorHAnsi" w:hAnsiTheme="majorHAnsi"/>
          <w:lang w:val="fr-CA"/>
        </w:rPr>
        <w:t xml:space="preserve"> à l’achèvement de la mise à jour </w:t>
      </w:r>
      <w:r w:rsidR="00384F71" w:rsidRPr="00137C83">
        <w:rPr>
          <w:rFonts w:asciiTheme="majorHAnsi" w:hAnsiTheme="majorHAnsi"/>
          <w:lang w:val="fr-CA"/>
        </w:rPr>
        <w:t>majeure et du projet de modernisation de 90 millions de dollars qui doivent se terminer d’ici 2020, qui créeront jusqu’à 50 % plus de compost. »</w:t>
      </w:r>
    </w:p>
    <w:p w:rsidR="00194CC9" w:rsidRPr="00137C83" w:rsidRDefault="00194CC9" w:rsidP="00950536">
      <w:pPr>
        <w:pStyle w:val="NoSpacing"/>
        <w:ind w:left="562"/>
        <w:jc w:val="both"/>
        <w:rPr>
          <w:rFonts w:asciiTheme="majorHAnsi" w:hAnsiTheme="majorHAnsi"/>
          <w:lang w:val="fr-CA"/>
        </w:rPr>
      </w:pPr>
    </w:p>
    <w:p w:rsidR="00384F71" w:rsidRPr="00384F71" w:rsidRDefault="00384F71" w:rsidP="00950536">
      <w:pPr>
        <w:pStyle w:val="NoSpacing"/>
        <w:ind w:left="562"/>
        <w:jc w:val="both"/>
        <w:rPr>
          <w:rFonts w:asciiTheme="majorHAnsi" w:hAnsiTheme="majorHAnsi"/>
          <w:lang w:val="fr-CA"/>
        </w:rPr>
      </w:pPr>
      <w:proofErr w:type="spellStart"/>
      <w:r w:rsidRPr="00137C83">
        <w:rPr>
          <w:rFonts w:asciiTheme="majorHAnsi" w:hAnsiTheme="majorHAnsi"/>
          <w:lang w:val="fr-CA"/>
        </w:rPr>
        <w:t>Veuillez vous</w:t>
      </w:r>
      <w:proofErr w:type="spellEnd"/>
      <w:r w:rsidRPr="00137C83">
        <w:rPr>
          <w:rFonts w:asciiTheme="majorHAnsi" w:hAnsiTheme="majorHAnsi"/>
          <w:lang w:val="fr-CA"/>
        </w:rPr>
        <w:t xml:space="preserve"> inscrire en ligne au </w:t>
      </w:r>
      <w:hyperlink r:id="rId9" w:history="1">
        <w:r w:rsidRPr="00137C83">
          <w:rPr>
            <w:rStyle w:val="Hyperlink"/>
            <w:rFonts w:asciiTheme="majorHAnsi" w:hAnsiTheme="majorHAnsi"/>
            <w:lang w:val="fr-CA"/>
          </w:rPr>
          <w:t>www.transaqua.ca</w:t>
        </w:r>
      </w:hyperlink>
      <w:r w:rsidRPr="00137C83">
        <w:rPr>
          <w:rFonts w:asciiTheme="majorHAnsi" w:hAnsiTheme="majorHAnsi"/>
          <w:lang w:val="fr-CA"/>
        </w:rPr>
        <w:t xml:space="preserve"> et vous abonner pour recevoir des renseignements au sujet du compost et d’autres nouvelles concernant </w:t>
      </w:r>
      <w:proofErr w:type="spellStart"/>
      <w:r w:rsidRPr="00137C83">
        <w:rPr>
          <w:rFonts w:asciiTheme="majorHAnsi" w:hAnsiTheme="majorHAnsi"/>
          <w:lang w:val="fr-CA"/>
        </w:rPr>
        <w:t>TransAqua</w:t>
      </w:r>
      <w:proofErr w:type="spellEnd"/>
      <w:r w:rsidRPr="00137C83">
        <w:rPr>
          <w:rFonts w:asciiTheme="majorHAnsi" w:hAnsiTheme="majorHAnsi"/>
          <w:lang w:val="fr-CA"/>
        </w:rPr>
        <w:t>.</w:t>
      </w:r>
    </w:p>
    <w:p w:rsidR="00060437" w:rsidRPr="00384F71" w:rsidRDefault="00060437" w:rsidP="00D85086">
      <w:pPr>
        <w:rPr>
          <w:rFonts w:asciiTheme="majorHAnsi" w:hAnsiTheme="majorHAnsi"/>
          <w:b/>
          <w:lang w:val="fr-CA"/>
        </w:rPr>
      </w:pPr>
    </w:p>
    <w:p w:rsidR="003B5105" w:rsidRPr="003B5105" w:rsidRDefault="00137C83" w:rsidP="00060437">
      <w:pPr>
        <w:ind w:left="567"/>
        <w:rPr>
          <w:rFonts w:asciiTheme="majorHAnsi" w:hAnsiTheme="majorHAnsi"/>
          <w:b/>
          <w:lang w:val="en-CA"/>
        </w:rPr>
      </w:pPr>
      <w:r>
        <w:rPr>
          <w:rFonts w:asciiTheme="majorHAnsi" w:hAnsiTheme="majorHAnsi"/>
          <w:b/>
          <w:lang w:val="en-CA"/>
        </w:rPr>
        <w:t xml:space="preserve">Au </w:t>
      </w:r>
      <w:proofErr w:type="spellStart"/>
      <w:r>
        <w:rPr>
          <w:rFonts w:asciiTheme="majorHAnsi" w:hAnsiTheme="majorHAnsi"/>
          <w:b/>
          <w:lang w:val="en-CA"/>
        </w:rPr>
        <w:t>sujet</w:t>
      </w:r>
      <w:proofErr w:type="spellEnd"/>
      <w:r>
        <w:rPr>
          <w:rFonts w:asciiTheme="majorHAnsi" w:hAnsiTheme="majorHAnsi"/>
          <w:b/>
          <w:lang w:val="en-CA"/>
        </w:rPr>
        <w:t xml:space="preserve"> de </w:t>
      </w:r>
      <w:proofErr w:type="spellStart"/>
      <w:r>
        <w:rPr>
          <w:rFonts w:asciiTheme="majorHAnsi" w:hAnsiTheme="majorHAnsi"/>
          <w:b/>
          <w:lang w:val="en-CA"/>
        </w:rPr>
        <w:t>TransAqua</w:t>
      </w:r>
      <w:proofErr w:type="spellEnd"/>
    </w:p>
    <w:p w:rsidR="00060437" w:rsidRDefault="00060437" w:rsidP="00060437">
      <w:pPr>
        <w:ind w:left="567"/>
        <w:rPr>
          <w:rFonts w:asciiTheme="majorHAnsi" w:hAnsiTheme="majorHAnsi"/>
          <w:lang w:val="en-CA"/>
        </w:rPr>
      </w:pPr>
    </w:p>
    <w:p w:rsidR="00D631DF" w:rsidRDefault="00DD0075" w:rsidP="008A0743">
      <w:pPr>
        <w:ind w:left="562"/>
        <w:jc w:val="both"/>
        <w:rPr>
          <w:rFonts w:asciiTheme="majorHAnsi" w:hAnsiTheme="majorHAnsi"/>
          <w:lang w:val="en-CA"/>
        </w:rPr>
      </w:pPr>
      <w:proofErr w:type="spellStart"/>
      <w:r w:rsidRPr="003B5105">
        <w:rPr>
          <w:rFonts w:asciiTheme="majorHAnsi" w:hAnsiTheme="majorHAnsi"/>
          <w:lang w:val="en-CA"/>
        </w:rPr>
        <w:t>T</w:t>
      </w:r>
      <w:r w:rsidR="00D631DF" w:rsidRPr="003B5105">
        <w:rPr>
          <w:rFonts w:asciiTheme="majorHAnsi" w:hAnsiTheme="majorHAnsi"/>
          <w:lang w:val="en-CA"/>
        </w:rPr>
        <w:t>ransAqua</w:t>
      </w:r>
      <w:proofErr w:type="spellEnd"/>
      <w:r w:rsidR="00137C83">
        <w:rPr>
          <w:rFonts w:asciiTheme="majorHAnsi" w:hAnsiTheme="majorHAnsi"/>
          <w:lang w:val="en-CA"/>
        </w:rPr>
        <w:t xml:space="preserve"> / Commission des </w:t>
      </w:r>
      <w:proofErr w:type="spellStart"/>
      <w:r w:rsidR="00137C83">
        <w:rPr>
          <w:rFonts w:asciiTheme="majorHAnsi" w:hAnsiTheme="majorHAnsi"/>
          <w:lang w:val="en-CA"/>
        </w:rPr>
        <w:t>eaux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usées</w:t>
      </w:r>
      <w:proofErr w:type="spellEnd"/>
      <w:r w:rsidR="00137C83">
        <w:rPr>
          <w:rFonts w:asciiTheme="majorHAnsi" w:hAnsiTheme="majorHAnsi"/>
          <w:lang w:val="en-CA"/>
        </w:rPr>
        <w:t xml:space="preserve"> du Grand Moncton</w:t>
      </w:r>
      <w:r w:rsidR="00D631DF" w:rsidRPr="003B5105">
        <w:rPr>
          <w:rFonts w:asciiTheme="majorHAnsi" w:hAnsiTheme="majorHAnsi"/>
          <w:lang w:val="en-CA"/>
        </w:rPr>
        <w:t xml:space="preserve"> (</w:t>
      </w:r>
      <w:hyperlink r:id="rId10" w:history="1">
        <w:r w:rsidR="00D631DF" w:rsidRPr="003B5105">
          <w:rPr>
            <w:rStyle w:val="Hyperlink"/>
            <w:rFonts w:asciiTheme="majorHAnsi" w:hAnsiTheme="majorHAnsi"/>
            <w:lang w:val="en-CA"/>
          </w:rPr>
          <w:t>www.transaqua.ca</w:t>
        </w:r>
      </w:hyperlink>
      <w:r w:rsidR="00D631DF" w:rsidRPr="003B5105">
        <w:rPr>
          <w:rFonts w:asciiTheme="majorHAnsi" w:hAnsiTheme="majorHAnsi"/>
          <w:lang w:val="en-CA"/>
        </w:rPr>
        <w:t xml:space="preserve">) </w:t>
      </w:r>
      <w:r w:rsidR="00137C83">
        <w:rPr>
          <w:rFonts w:asciiTheme="majorHAnsi" w:hAnsiTheme="majorHAnsi"/>
          <w:lang w:val="en-CA"/>
        </w:rPr>
        <w:t xml:space="preserve">a </w:t>
      </w:r>
      <w:proofErr w:type="spellStart"/>
      <w:r w:rsidR="00137C83">
        <w:rPr>
          <w:rFonts w:asciiTheme="majorHAnsi" w:hAnsiTheme="majorHAnsi"/>
          <w:lang w:val="en-CA"/>
        </w:rPr>
        <w:t>été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établie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en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r w:rsidR="00D631DF" w:rsidRPr="003B5105">
        <w:rPr>
          <w:rFonts w:asciiTheme="majorHAnsi" w:hAnsiTheme="majorHAnsi"/>
          <w:lang w:val="en-CA"/>
        </w:rPr>
        <w:t xml:space="preserve">1983 </w:t>
      </w:r>
      <w:r w:rsidR="00137C83">
        <w:rPr>
          <w:rFonts w:asciiTheme="majorHAnsi" w:hAnsiTheme="majorHAnsi"/>
          <w:lang w:val="en-CA"/>
        </w:rPr>
        <w:t xml:space="preserve">pour </w:t>
      </w:r>
      <w:proofErr w:type="spellStart"/>
      <w:r w:rsidR="00137C83">
        <w:rPr>
          <w:rFonts w:asciiTheme="majorHAnsi" w:hAnsiTheme="majorHAnsi"/>
          <w:lang w:val="en-CA"/>
        </w:rPr>
        <w:t>répondre</w:t>
      </w:r>
      <w:proofErr w:type="spellEnd"/>
      <w:r w:rsidR="00137C83">
        <w:rPr>
          <w:rFonts w:asciiTheme="majorHAnsi" w:hAnsiTheme="majorHAnsi"/>
          <w:lang w:val="en-CA"/>
        </w:rPr>
        <w:t xml:space="preserve"> aux </w:t>
      </w:r>
      <w:proofErr w:type="spellStart"/>
      <w:r w:rsidR="00137C83">
        <w:rPr>
          <w:rFonts w:asciiTheme="majorHAnsi" w:hAnsiTheme="majorHAnsi"/>
          <w:lang w:val="en-CA"/>
        </w:rPr>
        <w:t>besoins</w:t>
      </w:r>
      <w:proofErr w:type="spellEnd"/>
      <w:r w:rsidR="00137C83">
        <w:rPr>
          <w:rFonts w:asciiTheme="majorHAnsi" w:hAnsiTheme="majorHAnsi"/>
          <w:lang w:val="en-CA"/>
        </w:rPr>
        <w:t xml:space="preserve"> des trois </w:t>
      </w:r>
      <w:proofErr w:type="spellStart"/>
      <w:r w:rsidR="00137C83">
        <w:rPr>
          <w:rFonts w:asciiTheme="majorHAnsi" w:hAnsiTheme="majorHAnsi"/>
          <w:lang w:val="en-CA"/>
        </w:rPr>
        <w:t>collectivités</w:t>
      </w:r>
      <w:proofErr w:type="spellEnd"/>
      <w:r w:rsidR="00137C83">
        <w:rPr>
          <w:rFonts w:asciiTheme="majorHAnsi" w:hAnsiTheme="majorHAnsi"/>
          <w:lang w:val="en-CA"/>
        </w:rPr>
        <w:t xml:space="preserve"> de </w:t>
      </w:r>
      <w:r w:rsidR="00D631DF" w:rsidRPr="003B5105">
        <w:rPr>
          <w:rFonts w:asciiTheme="majorHAnsi" w:hAnsiTheme="majorHAnsi"/>
          <w:lang w:val="en-CA"/>
        </w:rPr>
        <w:t xml:space="preserve">Dieppe, Moncton </w:t>
      </w:r>
      <w:r w:rsidR="00137C83">
        <w:rPr>
          <w:rFonts w:asciiTheme="majorHAnsi" w:hAnsiTheme="majorHAnsi"/>
          <w:lang w:val="en-CA"/>
        </w:rPr>
        <w:t>et</w:t>
      </w:r>
      <w:r w:rsidR="00D631DF" w:rsidRPr="003B5105">
        <w:rPr>
          <w:rFonts w:asciiTheme="majorHAnsi" w:hAnsiTheme="majorHAnsi"/>
          <w:lang w:val="en-CA"/>
        </w:rPr>
        <w:t xml:space="preserve"> </w:t>
      </w:r>
      <w:r w:rsidR="00137C83">
        <w:rPr>
          <w:rFonts w:asciiTheme="majorHAnsi" w:hAnsiTheme="majorHAnsi"/>
          <w:lang w:val="en-CA"/>
        </w:rPr>
        <w:t xml:space="preserve">de </w:t>
      </w:r>
      <w:r w:rsidR="00D631DF" w:rsidRPr="003B5105">
        <w:rPr>
          <w:rFonts w:asciiTheme="majorHAnsi" w:hAnsiTheme="majorHAnsi"/>
          <w:lang w:val="en-CA"/>
        </w:rPr>
        <w:t>Riverview</w:t>
      </w:r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en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mati</w:t>
      </w:r>
      <w:r w:rsidR="000F022E">
        <w:rPr>
          <w:rFonts w:asciiTheme="majorHAnsi" w:hAnsiTheme="majorHAnsi"/>
          <w:lang w:val="en-CA"/>
        </w:rPr>
        <w:t>è</w:t>
      </w:r>
      <w:r w:rsidR="00137C83">
        <w:rPr>
          <w:rFonts w:asciiTheme="majorHAnsi" w:hAnsiTheme="majorHAnsi"/>
          <w:lang w:val="en-CA"/>
        </w:rPr>
        <w:t>re</w:t>
      </w:r>
      <w:proofErr w:type="spellEnd"/>
      <w:r w:rsidR="00137C83">
        <w:rPr>
          <w:rFonts w:asciiTheme="majorHAnsi" w:hAnsiTheme="majorHAnsi"/>
          <w:lang w:val="en-CA"/>
        </w:rPr>
        <w:t xml:space="preserve"> de </w:t>
      </w:r>
      <w:proofErr w:type="spellStart"/>
      <w:r w:rsidR="00137C83">
        <w:rPr>
          <w:rFonts w:asciiTheme="majorHAnsi" w:hAnsiTheme="majorHAnsi"/>
          <w:lang w:val="en-CA"/>
        </w:rPr>
        <w:t>collecte</w:t>
      </w:r>
      <w:proofErr w:type="spellEnd"/>
      <w:r w:rsidR="00137C83">
        <w:rPr>
          <w:rFonts w:asciiTheme="majorHAnsi" w:hAnsiTheme="majorHAnsi"/>
          <w:lang w:val="en-CA"/>
        </w:rPr>
        <w:t xml:space="preserve"> et de </w:t>
      </w:r>
      <w:proofErr w:type="spellStart"/>
      <w:r w:rsidR="00137C83">
        <w:rPr>
          <w:rFonts w:asciiTheme="majorHAnsi" w:hAnsiTheme="majorHAnsi"/>
          <w:lang w:val="en-CA"/>
        </w:rPr>
        <w:t>traitement</w:t>
      </w:r>
      <w:proofErr w:type="spellEnd"/>
      <w:r w:rsidR="00137C83">
        <w:rPr>
          <w:rFonts w:asciiTheme="majorHAnsi" w:hAnsiTheme="majorHAnsi"/>
          <w:lang w:val="en-CA"/>
        </w:rPr>
        <w:t xml:space="preserve"> des </w:t>
      </w:r>
      <w:proofErr w:type="spellStart"/>
      <w:r w:rsidR="00137C83">
        <w:rPr>
          <w:rFonts w:asciiTheme="majorHAnsi" w:hAnsiTheme="majorHAnsi"/>
          <w:lang w:val="en-CA"/>
        </w:rPr>
        <w:t>eaux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usées</w:t>
      </w:r>
      <w:proofErr w:type="spellEnd"/>
      <w:r w:rsidR="00137C83">
        <w:rPr>
          <w:rFonts w:asciiTheme="majorHAnsi" w:hAnsiTheme="majorHAnsi"/>
          <w:lang w:val="en-CA"/>
        </w:rPr>
        <w:t>.</w:t>
      </w:r>
      <w:r w:rsidR="00D631DF" w:rsidRPr="003B5105">
        <w:rPr>
          <w:rFonts w:asciiTheme="majorHAnsi" w:hAnsiTheme="majorHAnsi"/>
          <w:lang w:val="en-CA"/>
        </w:rPr>
        <w:t xml:space="preserve">  </w:t>
      </w:r>
      <w:proofErr w:type="spellStart"/>
      <w:r w:rsidR="000F022E">
        <w:rPr>
          <w:rFonts w:asciiTheme="majorHAnsi" w:hAnsiTheme="majorHAnsi"/>
          <w:lang w:val="en-CA"/>
        </w:rPr>
        <w:t>D</w:t>
      </w:r>
      <w:r w:rsidR="00137C83">
        <w:rPr>
          <w:rFonts w:asciiTheme="majorHAnsi" w:hAnsiTheme="majorHAnsi"/>
          <w:lang w:val="en-CA"/>
        </w:rPr>
        <w:t>epuis</w:t>
      </w:r>
      <w:proofErr w:type="spellEnd"/>
      <w:r w:rsidR="00137C83">
        <w:rPr>
          <w:rFonts w:asciiTheme="majorHAnsi" w:hAnsiTheme="majorHAnsi"/>
          <w:lang w:val="en-CA"/>
        </w:rPr>
        <w:t xml:space="preserve">, pour </w:t>
      </w:r>
      <w:proofErr w:type="spellStart"/>
      <w:r w:rsidR="00137C83">
        <w:rPr>
          <w:rFonts w:asciiTheme="majorHAnsi" w:hAnsiTheme="majorHAnsi"/>
          <w:lang w:val="en-CA"/>
        </w:rPr>
        <w:t>mieux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remplir</w:t>
      </w:r>
      <w:proofErr w:type="spellEnd"/>
      <w:r w:rsidR="00137C83">
        <w:rPr>
          <w:rFonts w:asciiTheme="majorHAnsi" w:hAnsiTheme="majorHAnsi"/>
          <w:lang w:val="en-CA"/>
        </w:rPr>
        <w:t xml:space="preserve"> son </w:t>
      </w:r>
      <w:proofErr w:type="spellStart"/>
      <w:r w:rsidR="00137C83">
        <w:rPr>
          <w:rFonts w:asciiTheme="majorHAnsi" w:hAnsiTheme="majorHAnsi"/>
          <w:lang w:val="en-CA"/>
        </w:rPr>
        <w:t>mandat</w:t>
      </w:r>
      <w:proofErr w:type="spellEnd"/>
      <w:r w:rsidR="00137C83">
        <w:rPr>
          <w:rFonts w:asciiTheme="majorHAnsi" w:hAnsiTheme="majorHAnsi"/>
          <w:lang w:val="en-CA"/>
        </w:rPr>
        <w:t xml:space="preserve">, </w:t>
      </w:r>
      <w:proofErr w:type="spellStart"/>
      <w:r w:rsidR="00137C83">
        <w:rPr>
          <w:rFonts w:asciiTheme="majorHAnsi" w:hAnsiTheme="majorHAnsi"/>
          <w:lang w:val="en-CA"/>
        </w:rPr>
        <w:t>elle</w:t>
      </w:r>
      <w:proofErr w:type="spellEnd"/>
      <w:r w:rsidR="00137C83">
        <w:rPr>
          <w:rFonts w:asciiTheme="majorHAnsi" w:hAnsiTheme="majorHAnsi"/>
          <w:lang w:val="en-CA"/>
        </w:rPr>
        <w:t xml:space="preserve"> a </w:t>
      </w:r>
      <w:proofErr w:type="spellStart"/>
      <w:r w:rsidR="00137C83">
        <w:rPr>
          <w:rFonts w:asciiTheme="majorHAnsi" w:hAnsiTheme="majorHAnsi"/>
          <w:lang w:val="en-CA"/>
        </w:rPr>
        <w:t>mis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en</w:t>
      </w:r>
      <w:proofErr w:type="spellEnd"/>
      <w:r w:rsidR="00137C83">
        <w:rPr>
          <w:rFonts w:asciiTheme="majorHAnsi" w:hAnsiTheme="majorHAnsi"/>
          <w:lang w:val="en-CA"/>
        </w:rPr>
        <w:t xml:space="preserve"> place </w:t>
      </w:r>
      <w:proofErr w:type="gramStart"/>
      <w:r w:rsidR="00137C83">
        <w:rPr>
          <w:rFonts w:asciiTheme="majorHAnsi" w:hAnsiTheme="majorHAnsi"/>
          <w:lang w:val="en-CA"/>
        </w:rPr>
        <w:t>un</w:t>
      </w:r>
      <w:proofErr w:type="gram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réseau</w:t>
      </w:r>
      <w:proofErr w:type="spellEnd"/>
      <w:r w:rsidR="00137C83">
        <w:rPr>
          <w:rFonts w:asciiTheme="majorHAnsi" w:hAnsiTheme="majorHAnsi"/>
          <w:lang w:val="en-CA"/>
        </w:rPr>
        <w:t xml:space="preserve"> de </w:t>
      </w:r>
      <w:proofErr w:type="spellStart"/>
      <w:r w:rsidR="00137C83">
        <w:rPr>
          <w:rFonts w:asciiTheme="majorHAnsi" w:hAnsiTheme="majorHAnsi"/>
          <w:lang w:val="en-CA"/>
        </w:rPr>
        <w:t>collecte</w:t>
      </w:r>
      <w:proofErr w:type="spellEnd"/>
      <w:r w:rsidR="00137C83">
        <w:rPr>
          <w:rFonts w:asciiTheme="majorHAnsi" w:hAnsiTheme="majorHAnsi"/>
          <w:lang w:val="en-CA"/>
        </w:rPr>
        <w:t xml:space="preserve"> de </w:t>
      </w:r>
      <w:r w:rsidR="00D631DF" w:rsidRPr="003B5105">
        <w:rPr>
          <w:rFonts w:asciiTheme="majorHAnsi" w:hAnsiTheme="majorHAnsi"/>
          <w:lang w:val="en-CA"/>
        </w:rPr>
        <w:t>31-kilometre</w:t>
      </w:r>
      <w:r w:rsidR="00137C83">
        <w:rPr>
          <w:rFonts w:asciiTheme="majorHAnsi" w:hAnsiTheme="majorHAnsi"/>
          <w:lang w:val="en-CA"/>
        </w:rPr>
        <w:t>s</w:t>
      </w:r>
      <w:r w:rsidR="00D631DF" w:rsidRPr="003B5105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ainsi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qu’une</w:t>
      </w:r>
      <w:proofErr w:type="spellEnd"/>
      <w:r w:rsidR="00137C83">
        <w:rPr>
          <w:rFonts w:asciiTheme="majorHAnsi" w:hAnsiTheme="majorHAnsi"/>
          <w:lang w:val="en-CA"/>
        </w:rPr>
        <w:t xml:space="preserve"> installation de </w:t>
      </w:r>
      <w:proofErr w:type="spellStart"/>
      <w:r w:rsidR="00137C83">
        <w:rPr>
          <w:rFonts w:asciiTheme="majorHAnsi" w:hAnsiTheme="majorHAnsi"/>
          <w:lang w:val="en-CA"/>
        </w:rPr>
        <w:t>traitement</w:t>
      </w:r>
      <w:proofErr w:type="spellEnd"/>
      <w:r w:rsidR="00137C83">
        <w:rPr>
          <w:rFonts w:asciiTheme="majorHAnsi" w:hAnsiTheme="majorHAnsi"/>
          <w:lang w:val="en-CA"/>
        </w:rPr>
        <w:t xml:space="preserve">.  Elle fait </w:t>
      </w:r>
      <w:proofErr w:type="spellStart"/>
      <w:r w:rsidR="00137C83">
        <w:rPr>
          <w:rFonts w:asciiTheme="majorHAnsi" w:hAnsiTheme="majorHAnsi"/>
          <w:lang w:val="en-CA"/>
        </w:rPr>
        <w:t>également</w:t>
      </w:r>
      <w:proofErr w:type="spellEnd"/>
      <w:r w:rsidR="00137C83">
        <w:rPr>
          <w:rFonts w:asciiTheme="majorHAnsi" w:hAnsiTheme="majorHAnsi"/>
          <w:lang w:val="en-CA"/>
        </w:rPr>
        <w:t xml:space="preserve"> figure de chef d</w:t>
      </w:r>
      <w:r w:rsidR="000F022E">
        <w:rPr>
          <w:rFonts w:asciiTheme="majorHAnsi" w:hAnsiTheme="majorHAnsi"/>
          <w:lang w:val="en-CA"/>
        </w:rPr>
        <w:t xml:space="preserve">e file </w:t>
      </w:r>
      <w:proofErr w:type="spellStart"/>
      <w:r w:rsidR="000F022E">
        <w:rPr>
          <w:rFonts w:asciiTheme="majorHAnsi" w:hAnsiTheme="majorHAnsi"/>
          <w:lang w:val="en-CA"/>
        </w:rPr>
        <w:t>en</w:t>
      </w:r>
      <w:proofErr w:type="spellEnd"/>
      <w:r w:rsidR="000F022E">
        <w:rPr>
          <w:rFonts w:asciiTheme="majorHAnsi" w:hAnsiTheme="majorHAnsi"/>
          <w:lang w:val="en-CA"/>
        </w:rPr>
        <w:t xml:space="preserve"> </w:t>
      </w:r>
      <w:proofErr w:type="spellStart"/>
      <w:r w:rsidR="000F022E">
        <w:rPr>
          <w:rFonts w:asciiTheme="majorHAnsi" w:hAnsiTheme="majorHAnsi"/>
          <w:lang w:val="en-CA"/>
        </w:rPr>
        <w:t>ce</w:t>
      </w:r>
      <w:proofErr w:type="spellEnd"/>
      <w:r w:rsidR="000F022E">
        <w:rPr>
          <w:rFonts w:asciiTheme="majorHAnsi" w:hAnsiTheme="majorHAnsi"/>
          <w:lang w:val="en-CA"/>
        </w:rPr>
        <w:t xml:space="preserve"> qui a trait à la </w:t>
      </w:r>
      <w:proofErr w:type="spellStart"/>
      <w:r w:rsidR="000F022E">
        <w:rPr>
          <w:rFonts w:asciiTheme="majorHAnsi" w:hAnsiTheme="majorHAnsi"/>
          <w:lang w:val="en-CA"/>
        </w:rPr>
        <w:t>ré</w:t>
      </w:r>
      <w:r w:rsidR="00137C83">
        <w:rPr>
          <w:rFonts w:asciiTheme="majorHAnsi" w:hAnsiTheme="majorHAnsi"/>
          <w:lang w:val="en-CA"/>
        </w:rPr>
        <w:t>utilisation</w:t>
      </w:r>
      <w:proofErr w:type="spellEnd"/>
      <w:r w:rsidR="00137C83">
        <w:rPr>
          <w:rFonts w:asciiTheme="majorHAnsi" w:hAnsiTheme="majorHAnsi"/>
          <w:lang w:val="en-CA"/>
        </w:rPr>
        <w:t xml:space="preserve"> des </w:t>
      </w:r>
      <w:proofErr w:type="spellStart"/>
      <w:r w:rsidR="00137C83">
        <w:rPr>
          <w:rFonts w:asciiTheme="majorHAnsi" w:hAnsiTheme="majorHAnsi"/>
          <w:lang w:val="en-CA"/>
        </w:rPr>
        <w:t>biosolides</w:t>
      </w:r>
      <w:proofErr w:type="spellEnd"/>
      <w:r w:rsidR="00137C83">
        <w:rPr>
          <w:rFonts w:asciiTheme="majorHAnsi" w:hAnsiTheme="majorHAnsi"/>
          <w:lang w:val="en-CA"/>
        </w:rPr>
        <w:t xml:space="preserve"> pour </w:t>
      </w:r>
      <w:proofErr w:type="spellStart"/>
      <w:r w:rsidR="00137C83">
        <w:rPr>
          <w:rFonts w:asciiTheme="majorHAnsi" w:hAnsiTheme="majorHAnsi"/>
          <w:lang w:val="en-CA"/>
        </w:rPr>
        <w:t>produire</w:t>
      </w:r>
      <w:proofErr w:type="spellEnd"/>
      <w:r w:rsidR="00137C83">
        <w:rPr>
          <w:rFonts w:asciiTheme="majorHAnsi" w:hAnsiTheme="majorHAnsi"/>
          <w:lang w:val="en-CA"/>
        </w:rPr>
        <w:t xml:space="preserve"> un </w:t>
      </w:r>
      <w:proofErr w:type="spellStart"/>
      <w:r w:rsidR="00137C83">
        <w:rPr>
          <w:rFonts w:asciiTheme="majorHAnsi" w:hAnsiTheme="majorHAnsi"/>
          <w:lang w:val="en-CA"/>
        </w:rPr>
        <w:t>compst</w:t>
      </w:r>
      <w:proofErr w:type="spellEnd"/>
      <w:r w:rsidR="00137C83">
        <w:rPr>
          <w:rFonts w:asciiTheme="majorHAnsi" w:hAnsiTheme="majorHAnsi"/>
          <w:lang w:val="en-CA"/>
        </w:rPr>
        <w:t xml:space="preserve"> de type </w:t>
      </w:r>
      <w:r w:rsidR="00D631DF" w:rsidRPr="003B5105">
        <w:rPr>
          <w:rFonts w:asciiTheme="majorHAnsi" w:hAnsiTheme="majorHAnsi"/>
          <w:lang w:val="en-CA"/>
        </w:rPr>
        <w:t>‘AA’ (</w:t>
      </w:r>
      <w:r w:rsidR="00137C83">
        <w:rPr>
          <w:rFonts w:asciiTheme="majorHAnsi" w:hAnsiTheme="majorHAnsi"/>
          <w:lang w:val="en-CA"/>
        </w:rPr>
        <w:t xml:space="preserve">le plus haut </w:t>
      </w:r>
      <w:proofErr w:type="spellStart"/>
      <w:r w:rsidR="00137C83">
        <w:rPr>
          <w:rFonts w:asciiTheme="majorHAnsi" w:hAnsiTheme="majorHAnsi"/>
          <w:lang w:val="en-CA"/>
        </w:rPr>
        <w:t>niveau</w:t>
      </w:r>
      <w:proofErr w:type="spellEnd"/>
      <w:r w:rsidR="00137C83">
        <w:rPr>
          <w:rFonts w:asciiTheme="majorHAnsi" w:hAnsiTheme="majorHAnsi"/>
          <w:lang w:val="en-CA"/>
        </w:rPr>
        <w:t xml:space="preserve"> de </w:t>
      </w:r>
      <w:proofErr w:type="spellStart"/>
      <w:r w:rsidR="00137C83">
        <w:rPr>
          <w:rFonts w:asciiTheme="majorHAnsi" w:hAnsiTheme="majorHAnsi"/>
          <w:lang w:val="en-CA"/>
        </w:rPr>
        <w:t>qualité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att</w:t>
      </w:r>
      <w:r w:rsidR="000F022E">
        <w:rPr>
          <w:rFonts w:asciiTheme="majorHAnsi" w:hAnsiTheme="majorHAnsi"/>
          <w:lang w:val="en-CA"/>
        </w:rPr>
        <w:t>e</w:t>
      </w:r>
      <w:r w:rsidR="00137C83">
        <w:rPr>
          <w:rFonts w:asciiTheme="majorHAnsi" w:hAnsiTheme="majorHAnsi"/>
          <w:lang w:val="en-CA"/>
        </w:rPr>
        <w:t>int</w:t>
      </w:r>
      <w:proofErr w:type="spellEnd"/>
      <w:r w:rsidR="00137C83">
        <w:rPr>
          <w:rFonts w:asciiTheme="majorHAnsi" w:hAnsiTheme="majorHAnsi"/>
          <w:lang w:val="en-CA"/>
        </w:rPr>
        <w:t xml:space="preserve"> au Canada</w:t>
      </w:r>
      <w:r w:rsidR="00D631DF" w:rsidRPr="003B5105">
        <w:rPr>
          <w:rFonts w:asciiTheme="majorHAnsi" w:hAnsiTheme="majorHAnsi"/>
          <w:lang w:val="en-CA"/>
        </w:rPr>
        <w:t xml:space="preserve">) </w:t>
      </w:r>
      <w:r w:rsidR="00137C83">
        <w:rPr>
          <w:rFonts w:asciiTheme="majorHAnsi" w:hAnsiTheme="majorHAnsi"/>
          <w:lang w:val="en-CA"/>
        </w:rPr>
        <w:t xml:space="preserve">et </w:t>
      </w:r>
      <w:proofErr w:type="spellStart"/>
      <w:r w:rsidR="00137C83">
        <w:rPr>
          <w:rFonts w:asciiTheme="majorHAnsi" w:hAnsiTheme="majorHAnsi"/>
          <w:lang w:val="en-CA"/>
        </w:rPr>
        <w:t>ainsi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éviter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leur</w:t>
      </w:r>
      <w:proofErr w:type="spellEnd"/>
      <w:r w:rsidR="00137C83">
        <w:rPr>
          <w:rFonts w:asciiTheme="majorHAnsi" w:hAnsiTheme="majorHAnsi"/>
          <w:lang w:val="en-CA"/>
        </w:rPr>
        <w:t xml:space="preserve"> elimination </w:t>
      </w:r>
      <w:proofErr w:type="spellStart"/>
      <w:r w:rsidR="00137C83">
        <w:rPr>
          <w:rFonts w:asciiTheme="majorHAnsi" w:hAnsiTheme="majorHAnsi"/>
          <w:lang w:val="en-CA"/>
        </w:rPr>
        <w:t>dans</w:t>
      </w:r>
      <w:proofErr w:type="spellEnd"/>
      <w:r w:rsidR="00137C83">
        <w:rPr>
          <w:rFonts w:asciiTheme="majorHAnsi" w:hAnsiTheme="majorHAnsi"/>
          <w:lang w:val="en-CA"/>
        </w:rPr>
        <w:t xml:space="preserve"> un lieu </w:t>
      </w:r>
      <w:proofErr w:type="spellStart"/>
      <w:r w:rsidR="00137C83">
        <w:rPr>
          <w:rFonts w:asciiTheme="majorHAnsi" w:hAnsiTheme="majorHAnsi"/>
          <w:lang w:val="en-CA"/>
        </w:rPr>
        <w:t>d’enfouissement</w:t>
      </w:r>
      <w:proofErr w:type="spellEnd"/>
      <w:r w:rsidR="00D631DF" w:rsidRPr="003B5105">
        <w:rPr>
          <w:rFonts w:asciiTheme="majorHAnsi" w:hAnsiTheme="majorHAnsi"/>
          <w:lang w:val="en-CA"/>
        </w:rPr>
        <w:t xml:space="preserve">. </w:t>
      </w:r>
      <w:r w:rsidR="00137C83">
        <w:rPr>
          <w:rFonts w:asciiTheme="majorHAnsi" w:hAnsiTheme="majorHAnsi"/>
          <w:lang w:val="en-CA"/>
        </w:rPr>
        <w:t xml:space="preserve">Elle </w:t>
      </w:r>
      <w:proofErr w:type="spellStart"/>
      <w:r w:rsidR="00137C83">
        <w:rPr>
          <w:rFonts w:asciiTheme="majorHAnsi" w:hAnsiTheme="majorHAnsi"/>
          <w:lang w:val="en-CA"/>
        </w:rPr>
        <w:t>s’apprête</w:t>
      </w:r>
      <w:proofErr w:type="spellEnd"/>
      <w:r w:rsidR="00137C83">
        <w:rPr>
          <w:rFonts w:asciiTheme="majorHAnsi" w:hAnsiTheme="majorHAnsi"/>
          <w:lang w:val="en-CA"/>
        </w:rPr>
        <w:t xml:space="preserve"> à moderniser </w:t>
      </w:r>
      <w:proofErr w:type="spellStart"/>
      <w:r w:rsidR="00137C83">
        <w:rPr>
          <w:rFonts w:asciiTheme="majorHAnsi" w:hAnsiTheme="majorHAnsi"/>
          <w:lang w:val="en-CA"/>
        </w:rPr>
        <w:t>ses</w:t>
      </w:r>
      <w:proofErr w:type="spellEnd"/>
      <w:r w:rsidR="00137C83">
        <w:rPr>
          <w:rFonts w:asciiTheme="majorHAnsi" w:hAnsiTheme="majorHAnsi"/>
          <w:lang w:val="en-CA"/>
        </w:rPr>
        <w:t xml:space="preserve"> installations </w:t>
      </w:r>
      <w:proofErr w:type="spellStart"/>
      <w:r w:rsidR="00137C83">
        <w:rPr>
          <w:rFonts w:asciiTheme="majorHAnsi" w:hAnsiTheme="majorHAnsi"/>
          <w:lang w:val="en-CA"/>
        </w:rPr>
        <w:t>afin</w:t>
      </w:r>
      <w:proofErr w:type="spellEnd"/>
      <w:r w:rsidR="00137C83">
        <w:rPr>
          <w:rFonts w:asciiTheme="majorHAnsi" w:hAnsiTheme="majorHAnsi"/>
          <w:lang w:val="en-CA"/>
        </w:rPr>
        <w:t xml:space="preserve"> de </w:t>
      </w:r>
      <w:proofErr w:type="spellStart"/>
      <w:r w:rsidR="00137C83">
        <w:rPr>
          <w:rFonts w:asciiTheme="majorHAnsi" w:hAnsiTheme="majorHAnsi"/>
          <w:lang w:val="en-CA"/>
        </w:rPr>
        <w:t>pouvoir</w:t>
      </w:r>
      <w:proofErr w:type="spellEnd"/>
      <w:r w:rsidR="00137C83">
        <w:rPr>
          <w:rFonts w:asciiTheme="majorHAnsi" w:hAnsiTheme="majorHAnsi"/>
          <w:lang w:val="en-CA"/>
        </w:rPr>
        <w:t xml:space="preserve"> </w:t>
      </w:r>
      <w:proofErr w:type="spellStart"/>
      <w:r w:rsidR="00137C83">
        <w:rPr>
          <w:rFonts w:asciiTheme="majorHAnsi" w:hAnsiTheme="majorHAnsi"/>
          <w:lang w:val="en-CA"/>
        </w:rPr>
        <w:t>améliorer</w:t>
      </w:r>
      <w:proofErr w:type="spellEnd"/>
      <w:r w:rsidR="007C64DE">
        <w:rPr>
          <w:rFonts w:asciiTheme="majorHAnsi" w:hAnsiTheme="majorHAnsi"/>
          <w:lang w:val="en-CA"/>
        </w:rPr>
        <w:t xml:space="preserve"> le </w:t>
      </w:r>
      <w:proofErr w:type="spellStart"/>
      <w:r w:rsidR="007C64DE">
        <w:rPr>
          <w:rFonts w:asciiTheme="majorHAnsi" w:hAnsiTheme="majorHAnsi"/>
          <w:lang w:val="en-CA"/>
        </w:rPr>
        <w:t>procédé</w:t>
      </w:r>
      <w:proofErr w:type="spellEnd"/>
      <w:r w:rsidR="007C64DE">
        <w:rPr>
          <w:rFonts w:asciiTheme="majorHAnsi" w:hAnsiTheme="majorHAnsi"/>
          <w:lang w:val="en-CA"/>
        </w:rPr>
        <w:t xml:space="preserve"> de </w:t>
      </w:r>
      <w:proofErr w:type="spellStart"/>
      <w:r w:rsidR="007C64DE">
        <w:rPr>
          <w:rFonts w:asciiTheme="majorHAnsi" w:hAnsiTheme="majorHAnsi"/>
          <w:lang w:val="en-CA"/>
        </w:rPr>
        <w:t>traitement</w:t>
      </w:r>
      <w:proofErr w:type="spellEnd"/>
      <w:r w:rsidR="007C64DE">
        <w:rPr>
          <w:rFonts w:asciiTheme="majorHAnsi" w:hAnsiTheme="majorHAnsi"/>
          <w:lang w:val="en-CA"/>
        </w:rPr>
        <w:t xml:space="preserve"> </w:t>
      </w:r>
      <w:proofErr w:type="spellStart"/>
      <w:r w:rsidR="007C64DE">
        <w:rPr>
          <w:rFonts w:asciiTheme="majorHAnsi" w:hAnsiTheme="majorHAnsi"/>
          <w:lang w:val="en-CA"/>
        </w:rPr>
        <w:t>secondaire</w:t>
      </w:r>
      <w:proofErr w:type="spellEnd"/>
      <w:r w:rsidR="007C64DE">
        <w:rPr>
          <w:rFonts w:asciiTheme="majorHAnsi" w:hAnsiTheme="majorHAnsi"/>
          <w:lang w:val="en-CA"/>
        </w:rPr>
        <w:t xml:space="preserve"> des </w:t>
      </w:r>
      <w:proofErr w:type="spellStart"/>
      <w:r w:rsidR="007C64DE">
        <w:rPr>
          <w:rFonts w:asciiTheme="majorHAnsi" w:hAnsiTheme="majorHAnsi"/>
          <w:lang w:val="en-CA"/>
        </w:rPr>
        <w:t>eaux</w:t>
      </w:r>
      <w:proofErr w:type="spellEnd"/>
      <w:r w:rsidR="007C64DE">
        <w:rPr>
          <w:rFonts w:asciiTheme="majorHAnsi" w:hAnsiTheme="majorHAnsi"/>
          <w:lang w:val="en-CA"/>
        </w:rPr>
        <w:t xml:space="preserve"> </w:t>
      </w:r>
      <w:proofErr w:type="spellStart"/>
      <w:r w:rsidR="007C64DE">
        <w:rPr>
          <w:rFonts w:asciiTheme="majorHAnsi" w:hAnsiTheme="majorHAnsi"/>
          <w:lang w:val="en-CA"/>
        </w:rPr>
        <w:t>usées</w:t>
      </w:r>
      <w:proofErr w:type="spellEnd"/>
      <w:r w:rsidR="007C64DE">
        <w:rPr>
          <w:rFonts w:asciiTheme="majorHAnsi" w:hAnsiTheme="majorHAnsi"/>
          <w:lang w:val="en-CA"/>
        </w:rPr>
        <w:t xml:space="preserve">, </w:t>
      </w:r>
      <w:proofErr w:type="spellStart"/>
      <w:r w:rsidR="007C64DE">
        <w:rPr>
          <w:rFonts w:asciiTheme="majorHAnsi" w:hAnsiTheme="majorHAnsi"/>
          <w:lang w:val="en-CA"/>
        </w:rPr>
        <w:t>ce</w:t>
      </w:r>
      <w:proofErr w:type="spellEnd"/>
      <w:r w:rsidR="007C64DE">
        <w:rPr>
          <w:rFonts w:asciiTheme="majorHAnsi" w:hAnsiTheme="majorHAnsi"/>
          <w:lang w:val="en-CA"/>
        </w:rPr>
        <w:t xml:space="preserve"> qui </w:t>
      </w:r>
      <w:proofErr w:type="spellStart"/>
      <w:r w:rsidR="007C64DE">
        <w:rPr>
          <w:rFonts w:asciiTheme="majorHAnsi" w:hAnsiTheme="majorHAnsi"/>
          <w:lang w:val="en-CA"/>
        </w:rPr>
        <w:t>lui</w:t>
      </w:r>
      <w:proofErr w:type="spellEnd"/>
      <w:r w:rsidR="007C64DE">
        <w:rPr>
          <w:rFonts w:asciiTheme="majorHAnsi" w:hAnsiTheme="majorHAnsi"/>
          <w:lang w:val="en-CA"/>
        </w:rPr>
        <w:t xml:space="preserve"> </w:t>
      </w:r>
      <w:proofErr w:type="spellStart"/>
      <w:r w:rsidR="007C64DE">
        <w:rPr>
          <w:rFonts w:asciiTheme="majorHAnsi" w:hAnsiTheme="majorHAnsi"/>
          <w:lang w:val="en-CA"/>
        </w:rPr>
        <w:t>permettra</w:t>
      </w:r>
      <w:proofErr w:type="spellEnd"/>
      <w:r w:rsidR="007C64DE">
        <w:rPr>
          <w:rFonts w:asciiTheme="majorHAnsi" w:hAnsiTheme="majorHAnsi"/>
          <w:lang w:val="en-CA"/>
        </w:rPr>
        <w:t xml:space="preserve"> de </w:t>
      </w:r>
      <w:proofErr w:type="spellStart"/>
      <w:r w:rsidR="007C64DE">
        <w:rPr>
          <w:rFonts w:asciiTheme="majorHAnsi" w:hAnsiTheme="majorHAnsi"/>
          <w:lang w:val="en-CA"/>
        </w:rPr>
        <w:t>répondre</w:t>
      </w:r>
      <w:proofErr w:type="spellEnd"/>
      <w:r w:rsidR="007C64DE">
        <w:rPr>
          <w:rFonts w:asciiTheme="majorHAnsi" w:hAnsiTheme="majorHAnsi"/>
          <w:lang w:val="en-CA"/>
        </w:rPr>
        <w:t xml:space="preserve">, </w:t>
      </w:r>
      <w:proofErr w:type="spellStart"/>
      <w:r w:rsidR="007C64DE">
        <w:rPr>
          <w:rFonts w:asciiTheme="majorHAnsi" w:hAnsiTheme="majorHAnsi"/>
          <w:lang w:val="en-CA"/>
        </w:rPr>
        <w:t>d’ici</w:t>
      </w:r>
      <w:proofErr w:type="spellEnd"/>
      <w:r w:rsidR="007C64DE">
        <w:rPr>
          <w:rFonts w:asciiTheme="majorHAnsi" w:hAnsiTheme="majorHAnsi"/>
          <w:lang w:val="en-CA"/>
        </w:rPr>
        <w:t xml:space="preserve"> la date </w:t>
      </w:r>
      <w:proofErr w:type="spellStart"/>
      <w:r w:rsidR="007C64DE">
        <w:rPr>
          <w:rFonts w:asciiTheme="majorHAnsi" w:hAnsiTheme="majorHAnsi"/>
          <w:lang w:val="en-CA"/>
        </w:rPr>
        <w:t>d’échéance</w:t>
      </w:r>
      <w:proofErr w:type="spellEnd"/>
      <w:r w:rsidR="007C64DE">
        <w:rPr>
          <w:rFonts w:asciiTheme="majorHAnsi" w:hAnsiTheme="majorHAnsi"/>
          <w:lang w:val="en-CA"/>
        </w:rPr>
        <w:t xml:space="preserve"> de 2020, au </w:t>
      </w:r>
      <w:proofErr w:type="spellStart"/>
      <w:r w:rsidR="007C64DE">
        <w:rPr>
          <w:rFonts w:asciiTheme="majorHAnsi" w:hAnsiTheme="majorHAnsi"/>
          <w:lang w:val="en-CA"/>
        </w:rPr>
        <w:t>r</w:t>
      </w:r>
      <w:r w:rsidR="000F022E">
        <w:rPr>
          <w:rFonts w:asciiTheme="majorHAnsi" w:hAnsiTheme="majorHAnsi"/>
          <w:lang w:val="en-CA"/>
        </w:rPr>
        <w:t>è</w:t>
      </w:r>
      <w:bookmarkStart w:id="0" w:name="_GoBack"/>
      <w:bookmarkEnd w:id="0"/>
      <w:r w:rsidR="007C64DE">
        <w:rPr>
          <w:rFonts w:asciiTheme="majorHAnsi" w:hAnsiTheme="majorHAnsi"/>
          <w:lang w:val="en-CA"/>
        </w:rPr>
        <w:t>glements</w:t>
      </w:r>
      <w:proofErr w:type="spellEnd"/>
      <w:r w:rsidR="007C64DE">
        <w:rPr>
          <w:rFonts w:asciiTheme="majorHAnsi" w:hAnsiTheme="majorHAnsi"/>
          <w:lang w:val="en-CA"/>
        </w:rPr>
        <w:t xml:space="preserve"> </w:t>
      </w:r>
      <w:proofErr w:type="spellStart"/>
      <w:r w:rsidR="007C64DE">
        <w:rPr>
          <w:rFonts w:asciiTheme="majorHAnsi" w:hAnsiTheme="majorHAnsi"/>
          <w:lang w:val="en-CA"/>
        </w:rPr>
        <w:t>obligatoires</w:t>
      </w:r>
      <w:proofErr w:type="spellEnd"/>
      <w:r w:rsidR="007C64DE">
        <w:rPr>
          <w:rFonts w:asciiTheme="majorHAnsi" w:hAnsiTheme="majorHAnsi"/>
          <w:lang w:val="en-CA"/>
        </w:rPr>
        <w:t xml:space="preserve"> que le </w:t>
      </w:r>
      <w:proofErr w:type="spellStart"/>
      <w:r w:rsidR="007C64DE">
        <w:rPr>
          <w:rFonts w:asciiTheme="majorHAnsi" w:hAnsiTheme="majorHAnsi"/>
          <w:lang w:val="en-CA"/>
        </w:rPr>
        <w:t>gouvernement</w:t>
      </w:r>
      <w:proofErr w:type="spellEnd"/>
      <w:r w:rsidR="007C64DE">
        <w:rPr>
          <w:rFonts w:asciiTheme="majorHAnsi" w:hAnsiTheme="majorHAnsi"/>
          <w:lang w:val="en-CA"/>
        </w:rPr>
        <w:t xml:space="preserve"> </w:t>
      </w:r>
      <w:proofErr w:type="spellStart"/>
      <w:r w:rsidR="007C64DE">
        <w:rPr>
          <w:rFonts w:asciiTheme="majorHAnsi" w:hAnsiTheme="majorHAnsi"/>
          <w:lang w:val="en-CA"/>
        </w:rPr>
        <w:t>fédéral</w:t>
      </w:r>
      <w:proofErr w:type="spellEnd"/>
      <w:r w:rsidR="007C64DE">
        <w:rPr>
          <w:rFonts w:asciiTheme="majorHAnsi" w:hAnsiTheme="majorHAnsi"/>
          <w:lang w:val="en-CA"/>
        </w:rPr>
        <w:t xml:space="preserve"> a </w:t>
      </w:r>
      <w:proofErr w:type="spellStart"/>
      <w:r w:rsidR="007C64DE">
        <w:rPr>
          <w:rFonts w:asciiTheme="majorHAnsi" w:hAnsiTheme="majorHAnsi"/>
          <w:lang w:val="en-CA"/>
        </w:rPr>
        <w:t>récemment</w:t>
      </w:r>
      <w:proofErr w:type="spellEnd"/>
      <w:r w:rsidR="007C64DE">
        <w:rPr>
          <w:rFonts w:asciiTheme="majorHAnsi" w:hAnsiTheme="majorHAnsi"/>
          <w:lang w:val="en-CA"/>
        </w:rPr>
        <w:t xml:space="preserve"> </w:t>
      </w:r>
      <w:proofErr w:type="spellStart"/>
      <w:r w:rsidR="007C64DE">
        <w:rPr>
          <w:rFonts w:asciiTheme="majorHAnsi" w:hAnsiTheme="majorHAnsi"/>
          <w:lang w:val="en-CA"/>
        </w:rPr>
        <w:t>adoptés</w:t>
      </w:r>
      <w:proofErr w:type="spellEnd"/>
      <w:r w:rsidR="007C64DE">
        <w:rPr>
          <w:rFonts w:asciiTheme="majorHAnsi" w:hAnsiTheme="majorHAnsi"/>
          <w:lang w:val="en-CA"/>
        </w:rPr>
        <w:t>.</w:t>
      </w: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6560FA" w:rsidRDefault="006560FA" w:rsidP="006560FA">
      <w:pPr>
        <w:ind w:firstLine="562"/>
        <w:rPr>
          <w:rFonts w:asciiTheme="majorHAnsi" w:hAnsiTheme="majorHAnsi"/>
          <w:lang w:val="en-CA"/>
        </w:rPr>
      </w:pPr>
    </w:p>
    <w:p w:rsidR="00D049A4" w:rsidRDefault="00D049A4" w:rsidP="007E4959">
      <w:pPr>
        <w:ind w:firstLine="567"/>
        <w:rPr>
          <w:rFonts w:asciiTheme="majorHAnsi" w:hAnsiTheme="majorHAnsi"/>
          <w:lang w:val="en-CA"/>
        </w:rPr>
      </w:pPr>
    </w:p>
    <w:p w:rsidR="00D631DF" w:rsidRPr="003B5105" w:rsidRDefault="00D631DF" w:rsidP="007E4959">
      <w:pPr>
        <w:ind w:firstLine="567"/>
        <w:rPr>
          <w:rFonts w:asciiTheme="majorHAnsi" w:hAnsiTheme="majorHAnsi"/>
          <w:lang w:val="en-CA"/>
        </w:rPr>
      </w:pPr>
      <w:r w:rsidRPr="003B5105">
        <w:rPr>
          <w:rFonts w:asciiTheme="majorHAnsi" w:hAnsiTheme="majorHAnsi"/>
          <w:lang w:val="en-CA"/>
        </w:rPr>
        <w:t>Media contact:</w:t>
      </w:r>
    </w:p>
    <w:p w:rsidR="00D631DF" w:rsidRPr="003B5105" w:rsidRDefault="00D631DF" w:rsidP="00060437">
      <w:pPr>
        <w:pStyle w:val="NoSpacing"/>
        <w:rPr>
          <w:rFonts w:asciiTheme="majorHAnsi" w:hAnsiTheme="majorHAnsi"/>
          <w:lang w:val="en-CA"/>
        </w:rPr>
      </w:pPr>
    </w:p>
    <w:p w:rsidR="00194CC9" w:rsidRPr="003B5105" w:rsidRDefault="00194CC9" w:rsidP="00194CC9">
      <w:pPr>
        <w:pStyle w:val="NoSpacing"/>
        <w:ind w:firstLine="567"/>
        <w:rPr>
          <w:rFonts w:asciiTheme="majorHAnsi" w:hAnsiTheme="majorHAnsi"/>
          <w:lang w:val="en-CA"/>
        </w:rPr>
      </w:pPr>
      <w:r>
        <w:rPr>
          <w:rFonts w:asciiTheme="majorHAnsi" w:hAnsiTheme="majorHAnsi"/>
          <w:lang w:val="en-CA"/>
        </w:rPr>
        <w:t>Kevin Rice</w:t>
      </w:r>
    </w:p>
    <w:p w:rsidR="00194CC9" w:rsidRPr="003B5105" w:rsidRDefault="00194CC9" w:rsidP="00194CC9">
      <w:pPr>
        <w:pStyle w:val="NoSpacing"/>
        <w:ind w:firstLine="567"/>
        <w:rPr>
          <w:rFonts w:asciiTheme="majorHAnsi" w:hAnsiTheme="majorHAnsi"/>
          <w:lang w:val="en-CA"/>
        </w:rPr>
      </w:pPr>
      <w:r>
        <w:rPr>
          <w:rFonts w:asciiTheme="majorHAnsi" w:hAnsiTheme="majorHAnsi"/>
          <w:lang w:val="en-CA"/>
        </w:rPr>
        <w:t>General Manager</w:t>
      </w:r>
    </w:p>
    <w:p w:rsidR="00194CC9" w:rsidRPr="003B5105" w:rsidRDefault="00194CC9" w:rsidP="00194CC9">
      <w:pPr>
        <w:pStyle w:val="NoSpacing"/>
        <w:ind w:firstLine="567"/>
        <w:rPr>
          <w:rFonts w:asciiTheme="majorHAnsi" w:hAnsiTheme="majorHAnsi"/>
          <w:lang w:val="en-CA"/>
        </w:rPr>
      </w:pPr>
      <w:r w:rsidRPr="003B5105">
        <w:rPr>
          <w:rFonts w:asciiTheme="majorHAnsi" w:hAnsiTheme="majorHAnsi"/>
          <w:lang w:val="en-CA"/>
        </w:rPr>
        <w:t>TransAqua / Greater Moncton Wastewater Commission</w:t>
      </w:r>
    </w:p>
    <w:p w:rsidR="00194CC9" w:rsidRPr="003B5105" w:rsidRDefault="00194CC9" w:rsidP="00194CC9">
      <w:pPr>
        <w:pStyle w:val="NoSpacing"/>
        <w:ind w:firstLine="567"/>
        <w:rPr>
          <w:rFonts w:asciiTheme="majorHAnsi" w:hAnsiTheme="majorHAnsi"/>
          <w:lang w:val="en-CA"/>
        </w:rPr>
      </w:pPr>
      <w:r w:rsidRPr="00D85086">
        <w:rPr>
          <w:rFonts w:asciiTheme="majorHAnsi" w:hAnsiTheme="majorHAnsi"/>
          <w:lang w:val="en-CA"/>
        </w:rPr>
        <w:t>506-</w:t>
      </w:r>
      <w:r>
        <w:rPr>
          <w:rFonts w:asciiTheme="majorHAnsi" w:hAnsiTheme="majorHAnsi"/>
          <w:lang w:val="en-CA"/>
        </w:rPr>
        <w:t xml:space="preserve">387-7977 </w:t>
      </w:r>
      <w:proofErr w:type="spellStart"/>
      <w:r>
        <w:rPr>
          <w:rFonts w:asciiTheme="majorHAnsi" w:hAnsiTheme="majorHAnsi"/>
          <w:lang w:val="en-CA"/>
        </w:rPr>
        <w:t>ext</w:t>
      </w:r>
      <w:proofErr w:type="spellEnd"/>
      <w:r>
        <w:rPr>
          <w:rFonts w:asciiTheme="majorHAnsi" w:hAnsiTheme="majorHAnsi"/>
          <w:lang w:val="en-CA"/>
        </w:rPr>
        <w:t xml:space="preserve"> 220</w:t>
      </w:r>
    </w:p>
    <w:p w:rsidR="00194CC9" w:rsidRPr="003B5105" w:rsidRDefault="009D6D96" w:rsidP="00194CC9">
      <w:pPr>
        <w:pStyle w:val="NoSpacing"/>
        <w:ind w:firstLine="567"/>
        <w:rPr>
          <w:rFonts w:asciiTheme="majorHAnsi" w:hAnsiTheme="majorHAnsi"/>
          <w:lang w:val="en-CA"/>
        </w:rPr>
      </w:pPr>
      <w:hyperlink r:id="rId11" w:history="1">
        <w:r w:rsidR="00194CC9" w:rsidRPr="00A61C5F">
          <w:rPr>
            <w:rStyle w:val="Hyperlink"/>
            <w:rFonts w:asciiTheme="majorHAnsi" w:hAnsiTheme="majorHAnsi"/>
            <w:lang w:val="en-CA"/>
          </w:rPr>
          <w:t>krice@transaqua.ca</w:t>
        </w:r>
      </w:hyperlink>
    </w:p>
    <w:p w:rsidR="00194CC9" w:rsidRPr="0044647B" w:rsidRDefault="009D6D96" w:rsidP="00194CC9">
      <w:pPr>
        <w:pStyle w:val="NoSpacing"/>
        <w:ind w:firstLine="567"/>
        <w:rPr>
          <w:rFonts w:asciiTheme="majorHAnsi" w:hAnsiTheme="majorHAnsi"/>
          <w:lang w:val="en-CA"/>
        </w:rPr>
      </w:pPr>
      <w:hyperlink r:id="rId12" w:history="1">
        <w:r w:rsidR="00194CC9" w:rsidRPr="003B5105">
          <w:rPr>
            <w:rStyle w:val="Hyperlink"/>
            <w:rFonts w:asciiTheme="majorHAnsi" w:hAnsiTheme="majorHAnsi"/>
            <w:lang w:val="en-CA"/>
          </w:rPr>
          <w:t>www.transaqua.ca</w:t>
        </w:r>
      </w:hyperlink>
    </w:p>
    <w:p w:rsidR="00D631DF" w:rsidRPr="0044647B" w:rsidRDefault="00D631DF" w:rsidP="00736251">
      <w:pPr>
        <w:pStyle w:val="NoSpacing"/>
        <w:ind w:left="567"/>
        <w:rPr>
          <w:rFonts w:asciiTheme="majorHAnsi" w:hAnsiTheme="majorHAnsi"/>
          <w:lang w:val="en-CA"/>
        </w:rPr>
      </w:pPr>
    </w:p>
    <w:sectPr w:rsidR="00D631DF" w:rsidRPr="0044647B" w:rsidSect="00802D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96" w:rsidRDefault="009D6D96" w:rsidP="005B2995">
      <w:r>
        <w:separator/>
      </w:r>
    </w:p>
  </w:endnote>
  <w:endnote w:type="continuationSeparator" w:id="0">
    <w:p w:rsidR="009D6D96" w:rsidRDefault="009D6D96" w:rsidP="005B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71" w:rsidRDefault="00384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71" w:rsidRDefault="00384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71" w:rsidRDefault="0038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96" w:rsidRDefault="009D6D96" w:rsidP="005B2995">
      <w:r>
        <w:separator/>
      </w:r>
    </w:p>
  </w:footnote>
  <w:footnote w:type="continuationSeparator" w:id="0">
    <w:p w:rsidR="009D6D96" w:rsidRDefault="009D6D96" w:rsidP="005B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5" w:rsidRDefault="009D6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30pt;height:810pt;z-index:-251657216;mso-wrap-edited:f;mso-position-horizontal:center;mso-position-horizontal-relative:margin;mso-position-vertical:center;mso-position-vertical-relative:margin" wrapcoords="-25 0 -25 21560 21600 21560 21600 0 -25 0">
          <v:imagedata r:id="rId1" o:title="2014149-GMWC-Stationery-backgroun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5" w:rsidRPr="001D1A2E" w:rsidRDefault="009D6D96" w:rsidP="001D1A2E">
    <w:pPr>
      <w:pStyle w:val="Header"/>
      <w:ind w:left="709"/>
      <w:jc w:val="right"/>
      <w:rPr>
        <w:rFonts w:asciiTheme="majorHAnsi" w:hAnsiTheme="majorHAnsi"/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30pt;height:810pt;z-index:-251658240;mso-wrap-edited:f;mso-position-horizontal:center;mso-position-horizontal-relative:margin;mso-position-vertical:center;mso-position-vertical-relative:margin" wrapcoords="-25 0 -25 21560 21600 21560 21600 0 -25 0">
          <v:imagedata r:id="rId1" o:title="2014149-GMWC-Stationery-backgroun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95" w:rsidRDefault="009D6D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30pt;height:810pt;z-index:-251656192;mso-wrap-edited:f;mso-position-horizontal:center;mso-position-horizontal-relative:margin;mso-position-vertical:center;mso-position-vertical-relative:margin" wrapcoords="-25 0 -25 21560 21600 21560 21600 0 -25 0">
          <v:imagedata r:id="rId1" o:title="2014149-GMWC-Stationery-backgroun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C3615"/>
    <w:multiLevelType w:val="hybridMultilevel"/>
    <w:tmpl w:val="2B720352"/>
    <w:lvl w:ilvl="0" w:tplc="70ECA82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95"/>
    <w:rsid w:val="00015401"/>
    <w:rsid w:val="00060437"/>
    <w:rsid w:val="000D2794"/>
    <w:rsid w:val="000D7EC3"/>
    <w:rsid w:val="000F022E"/>
    <w:rsid w:val="00137C83"/>
    <w:rsid w:val="00164AEE"/>
    <w:rsid w:val="00194CC9"/>
    <w:rsid w:val="001A32A2"/>
    <w:rsid w:val="001D1A2E"/>
    <w:rsid w:val="001D42DD"/>
    <w:rsid w:val="001E12E1"/>
    <w:rsid w:val="002719DC"/>
    <w:rsid w:val="00274380"/>
    <w:rsid w:val="002C041C"/>
    <w:rsid w:val="002C7A79"/>
    <w:rsid w:val="002D1F23"/>
    <w:rsid w:val="002D7A53"/>
    <w:rsid w:val="002F1BCB"/>
    <w:rsid w:val="00335497"/>
    <w:rsid w:val="003426A8"/>
    <w:rsid w:val="003633E6"/>
    <w:rsid w:val="00373336"/>
    <w:rsid w:val="00381B44"/>
    <w:rsid w:val="00384F71"/>
    <w:rsid w:val="003B5105"/>
    <w:rsid w:val="003D3CAB"/>
    <w:rsid w:val="003F3E80"/>
    <w:rsid w:val="00400A5A"/>
    <w:rsid w:val="00405EA5"/>
    <w:rsid w:val="00412EEB"/>
    <w:rsid w:val="00413165"/>
    <w:rsid w:val="0044647B"/>
    <w:rsid w:val="004531AF"/>
    <w:rsid w:val="00487F3A"/>
    <w:rsid w:val="004E2C62"/>
    <w:rsid w:val="004E526A"/>
    <w:rsid w:val="00552118"/>
    <w:rsid w:val="00571488"/>
    <w:rsid w:val="005B2995"/>
    <w:rsid w:val="00621C6A"/>
    <w:rsid w:val="00633B84"/>
    <w:rsid w:val="00637608"/>
    <w:rsid w:val="006560FA"/>
    <w:rsid w:val="00660460"/>
    <w:rsid w:val="00673794"/>
    <w:rsid w:val="006945E8"/>
    <w:rsid w:val="006B7C24"/>
    <w:rsid w:val="006C2490"/>
    <w:rsid w:val="00716FCE"/>
    <w:rsid w:val="00736251"/>
    <w:rsid w:val="007C64DE"/>
    <w:rsid w:val="007E4959"/>
    <w:rsid w:val="00802D0A"/>
    <w:rsid w:val="00835D2A"/>
    <w:rsid w:val="0088506A"/>
    <w:rsid w:val="008A0743"/>
    <w:rsid w:val="00946BB9"/>
    <w:rsid w:val="00950536"/>
    <w:rsid w:val="00957617"/>
    <w:rsid w:val="00974DE4"/>
    <w:rsid w:val="009958EA"/>
    <w:rsid w:val="009D6D96"/>
    <w:rsid w:val="009E5EEC"/>
    <w:rsid w:val="00AB0CA6"/>
    <w:rsid w:val="00B86ABB"/>
    <w:rsid w:val="00B903A2"/>
    <w:rsid w:val="00B91F75"/>
    <w:rsid w:val="00BF22B6"/>
    <w:rsid w:val="00C12922"/>
    <w:rsid w:val="00C17E1F"/>
    <w:rsid w:val="00C61B2F"/>
    <w:rsid w:val="00C640E8"/>
    <w:rsid w:val="00C90CAF"/>
    <w:rsid w:val="00CC24C1"/>
    <w:rsid w:val="00CC385C"/>
    <w:rsid w:val="00CE0B0F"/>
    <w:rsid w:val="00D034C8"/>
    <w:rsid w:val="00D049A4"/>
    <w:rsid w:val="00D12BF4"/>
    <w:rsid w:val="00D47A38"/>
    <w:rsid w:val="00D631DF"/>
    <w:rsid w:val="00D85086"/>
    <w:rsid w:val="00DD0075"/>
    <w:rsid w:val="00E0525E"/>
    <w:rsid w:val="00E10A11"/>
    <w:rsid w:val="00E2067F"/>
    <w:rsid w:val="00E462E6"/>
    <w:rsid w:val="00E63E80"/>
    <w:rsid w:val="00E978E7"/>
    <w:rsid w:val="00ED2F4C"/>
    <w:rsid w:val="00F06A9A"/>
    <w:rsid w:val="00F27A0A"/>
    <w:rsid w:val="00F318C5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3">
    <w:name w:val="• Header3"/>
    <w:autoRedefine/>
    <w:rsid w:val="00B91F75"/>
    <w:pPr>
      <w:keepLines/>
      <w:spacing w:after="240" w:line="240" w:lineRule="exact"/>
    </w:pPr>
    <w:rPr>
      <w:rFonts w:ascii="Calibri" w:eastAsia="Calibri" w:hAnsi="Calibri" w:cs="Times New Roman"/>
      <w:b/>
      <w:sz w:val="28"/>
      <w:szCs w:val="28"/>
      <w:lang w:val="en-CA"/>
    </w:rPr>
  </w:style>
  <w:style w:type="paragraph" w:customStyle="1" w:styleId="Body">
    <w:name w:val="• Body"/>
    <w:basedOn w:val="Normal"/>
    <w:autoRedefine/>
    <w:qFormat/>
    <w:rsid w:val="00B91F75"/>
    <w:pPr>
      <w:keepNext/>
      <w:keepLines/>
      <w:spacing w:after="240" w:line="240" w:lineRule="exact"/>
    </w:pPr>
    <w:rPr>
      <w:rFonts w:ascii="Calibri" w:eastAsia="Calibri" w:hAnsi="Calibri" w:cs="Times New Roman"/>
      <w:lang w:val="en-CA"/>
    </w:rPr>
  </w:style>
  <w:style w:type="paragraph" w:customStyle="1" w:styleId="Bullets">
    <w:name w:val="• Bullets"/>
    <w:basedOn w:val="ListParagraph"/>
    <w:qFormat/>
    <w:rsid w:val="00B91F75"/>
    <w:pPr>
      <w:spacing w:after="240" w:line="240" w:lineRule="exact"/>
      <w:ind w:left="0"/>
      <w:contextualSpacing w:val="0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B91F75"/>
    <w:pPr>
      <w:ind w:left="720"/>
      <w:contextualSpacing/>
    </w:pPr>
  </w:style>
  <w:style w:type="paragraph" w:customStyle="1" w:styleId="Bullet2">
    <w:name w:val="• Bullet2"/>
    <w:basedOn w:val="ListParagraph"/>
    <w:autoRedefine/>
    <w:qFormat/>
    <w:rsid w:val="00B91F75"/>
    <w:pPr>
      <w:keepNext/>
      <w:keepLines/>
      <w:numPr>
        <w:numId w:val="4"/>
      </w:numPr>
      <w:spacing w:after="240" w:line="240" w:lineRule="exact"/>
    </w:pPr>
    <w:rPr>
      <w:rFonts w:ascii="Calibri" w:eastAsia="Calibri" w:hAnsi="Calibri" w:cs="Times New Roman"/>
      <w:lang w:val="en-CA"/>
    </w:rPr>
  </w:style>
  <w:style w:type="paragraph" w:customStyle="1" w:styleId="Tips">
    <w:name w:val="• Tips"/>
    <w:basedOn w:val="Normal"/>
    <w:autoRedefine/>
    <w:qFormat/>
    <w:rsid w:val="00B91F75"/>
    <w:pPr>
      <w:framePr w:w="2461" w:hSpace="510" w:wrap="around" w:vAnchor="text" w:hAnchor="page" w:x="8863" w:y="267"/>
      <w:spacing w:line="240" w:lineRule="exact"/>
      <w:ind w:left="142" w:right="17"/>
    </w:pPr>
    <w:rPr>
      <w:rFonts w:ascii="Calibri" w:eastAsia="Calibri" w:hAnsi="Calibri" w:cs="Times New Roman"/>
      <w:color w:val="808080"/>
      <w:spacing w:val="-3"/>
      <w:sz w:val="21"/>
      <w:szCs w:val="17"/>
      <w:lang w:val="en-CA"/>
    </w:rPr>
  </w:style>
  <w:style w:type="paragraph" w:customStyle="1" w:styleId="Tablessection">
    <w:name w:val="• Tables:section"/>
    <w:basedOn w:val="Normal"/>
    <w:autoRedefine/>
    <w:qFormat/>
    <w:rsid w:val="00B91F75"/>
    <w:pPr>
      <w:spacing w:before="60" w:after="60" w:line="240" w:lineRule="exact"/>
    </w:pPr>
    <w:rPr>
      <w:rFonts w:ascii="Calibri" w:eastAsia="Calibri" w:hAnsi="Calibri" w:cs="Times New Roman"/>
      <w:b/>
      <w:lang w:val="en-CA"/>
    </w:rPr>
  </w:style>
  <w:style w:type="table" w:customStyle="1" w:styleId="Style1">
    <w:name w:val="Style1"/>
    <w:basedOn w:val="TableNormal"/>
    <w:uiPriority w:val="99"/>
    <w:rsid w:val="00B91F75"/>
    <w:rPr>
      <w:rFonts w:ascii="Calibri" w:eastAsia="Calibri" w:hAnsi="Calibri" w:cs="Times New Roman"/>
      <w:sz w:val="20"/>
      <w:szCs w:val="20"/>
      <w:lang w:val="fr-CA" w:eastAsia="fr-CA"/>
    </w:rPr>
    <w:tblPr/>
  </w:style>
  <w:style w:type="paragraph" w:styleId="Footer">
    <w:name w:val="footer"/>
    <w:aliases w:val="• Footer"/>
    <w:basedOn w:val="Normal"/>
    <w:link w:val="FooterChar"/>
    <w:autoRedefine/>
    <w:uiPriority w:val="99"/>
    <w:unhideWhenUsed/>
    <w:qFormat/>
    <w:rsid w:val="00D47A38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customStyle="1" w:styleId="FooterChar">
    <w:name w:val="Footer Char"/>
    <w:aliases w:val="• Footer Char"/>
    <w:basedOn w:val="DefaultParagraphFont"/>
    <w:link w:val="Footer"/>
    <w:uiPriority w:val="99"/>
    <w:rsid w:val="00D47A38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5B29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995"/>
  </w:style>
  <w:style w:type="paragraph" w:styleId="NoSpacing">
    <w:name w:val="No Spacing"/>
    <w:uiPriority w:val="1"/>
    <w:qFormat/>
    <w:rsid w:val="002F1BCB"/>
  </w:style>
  <w:style w:type="table" w:styleId="TableGrid">
    <w:name w:val="Table Grid"/>
    <w:basedOn w:val="TableNormal"/>
    <w:uiPriority w:val="59"/>
    <w:rsid w:val="008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3">
    <w:name w:val="• Header3"/>
    <w:autoRedefine/>
    <w:rsid w:val="00B91F75"/>
    <w:pPr>
      <w:keepLines/>
      <w:spacing w:after="240" w:line="240" w:lineRule="exact"/>
    </w:pPr>
    <w:rPr>
      <w:rFonts w:ascii="Calibri" w:eastAsia="Calibri" w:hAnsi="Calibri" w:cs="Times New Roman"/>
      <w:b/>
      <w:sz w:val="28"/>
      <w:szCs w:val="28"/>
      <w:lang w:val="en-CA"/>
    </w:rPr>
  </w:style>
  <w:style w:type="paragraph" w:customStyle="1" w:styleId="Body">
    <w:name w:val="• Body"/>
    <w:basedOn w:val="Normal"/>
    <w:autoRedefine/>
    <w:qFormat/>
    <w:rsid w:val="00B91F75"/>
    <w:pPr>
      <w:keepNext/>
      <w:keepLines/>
      <w:spacing w:after="240" w:line="240" w:lineRule="exact"/>
    </w:pPr>
    <w:rPr>
      <w:rFonts w:ascii="Calibri" w:eastAsia="Calibri" w:hAnsi="Calibri" w:cs="Times New Roman"/>
      <w:lang w:val="en-CA"/>
    </w:rPr>
  </w:style>
  <w:style w:type="paragraph" w:customStyle="1" w:styleId="Bullets">
    <w:name w:val="• Bullets"/>
    <w:basedOn w:val="ListParagraph"/>
    <w:qFormat/>
    <w:rsid w:val="00B91F75"/>
    <w:pPr>
      <w:spacing w:after="240" w:line="240" w:lineRule="exact"/>
      <w:ind w:left="0"/>
      <w:contextualSpacing w:val="0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B91F75"/>
    <w:pPr>
      <w:ind w:left="720"/>
      <w:contextualSpacing/>
    </w:pPr>
  </w:style>
  <w:style w:type="paragraph" w:customStyle="1" w:styleId="Bullet2">
    <w:name w:val="• Bullet2"/>
    <w:basedOn w:val="ListParagraph"/>
    <w:autoRedefine/>
    <w:qFormat/>
    <w:rsid w:val="00B91F75"/>
    <w:pPr>
      <w:keepNext/>
      <w:keepLines/>
      <w:numPr>
        <w:numId w:val="4"/>
      </w:numPr>
      <w:spacing w:after="240" w:line="240" w:lineRule="exact"/>
    </w:pPr>
    <w:rPr>
      <w:rFonts w:ascii="Calibri" w:eastAsia="Calibri" w:hAnsi="Calibri" w:cs="Times New Roman"/>
      <w:lang w:val="en-CA"/>
    </w:rPr>
  </w:style>
  <w:style w:type="paragraph" w:customStyle="1" w:styleId="Tips">
    <w:name w:val="• Tips"/>
    <w:basedOn w:val="Normal"/>
    <w:autoRedefine/>
    <w:qFormat/>
    <w:rsid w:val="00B91F75"/>
    <w:pPr>
      <w:framePr w:w="2461" w:hSpace="510" w:wrap="around" w:vAnchor="text" w:hAnchor="page" w:x="8863" w:y="267"/>
      <w:spacing w:line="240" w:lineRule="exact"/>
      <w:ind w:left="142" w:right="17"/>
    </w:pPr>
    <w:rPr>
      <w:rFonts w:ascii="Calibri" w:eastAsia="Calibri" w:hAnsi="Calibri" w:cs="Times New Roman"/>
      <w:color w:val="808080"/>
      <w:spacing w:val="-3"/>
      <w:sz w:val="21"/>
      <w:szCs w:val="17"/>
      <w:lang w:val="en-CA"/>
    </w:rPr>
  </w:style>
  <w:style w:type="paragraph" w:customStyle="1" w:styleId="Tablessection">
    <w:name w:val="• Tables:section"/>
    <w:basedOn w:val="Normal"/>
    <w:autoRedefine/>
    <w:qFormat/>
    <w:rsid w:val="00B91F75"/>
    <w:pPr>
      <w:spacing w:before="60" w:after="60" w:line="240" w:lineRule="exact"/>
    </w:pPr>
    <w:rPr>
      <w:rFonts w:ascii="Calibri" w:eastAsia="Calibri" w:hAnsi="Calibri" w:cs="Times New Roman"/>
      <w:b/>
      <w:lang w:val="en-CA"/>
    </w:rPr>
  </w:style>
  <w:style w:type="table" w:customStyle="1" w:styleId="Style1">
    <w:name w:val="Style1"/>
    <w:basedOn w:val="TableNormal"/>
    <w:uiPriority w:val="99"/>
    <w:rsid w:val="00B91F75"/>
    <w:rPr>
      <w:rFonts w:ascii="Calibri" w:eastAsia="Calibri" w:hAnsi="Calibri" w:cs="Times New Roman"/>
      <w:sz w:val="20"/>
      <w:szCs w:val="20"/>
      <w:lang w:val="fr-CA" w:eastAsia="fr-CA"/>
    </w:rPr>
    <w:tblPr/>
  </w:style>
  <w:style w:type="paragraph" w:styleId="Footer">
    <w:name w:val="footer"/>
    <w:aliases w:val="• Footer"/>
    <w:basedOn w:val="Normal"/>
    <w:link w:val="FooterChar"/>
    <w:autoRedefine/>
    <w:uiPriority w:val="99"/>
    <w:unhideWhenUsed/>
    <w:qFormat/>
    <w:rsid w:val="00D47A38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customStyle="1" w:styleId="FooterChar">
    <w:name w:val="Footer Char"/>
    <w:aliases w:val="• Footer Char"/>
    <w:basedOn w:val="DefaultParagraphFont"/>
    <w:link w:val="Footer"/>
    <w:uiPriority w:val="99"/>
    <w:rsid w:val="00D47A38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5B29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995"/>
  </w:style>
  <w:style w:type="paragraph" w:styleId="NoSpacing">
    <w:name w:val="No Spacing"/>
    <w:uiPriority w:val="1"/>
    <w:qFormat/>
    <w:rsid w:val="002F1BCB"/>
  </w:style>
  <w:style w:type="table" w:styleId="TableGrid">
    <w:name w:val="Table Grid"/>
    <w:basedOn w:val="TableNormal"/>
    <w:uiPriority w:val="59"/>
    <w:rsid w:val="008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aqua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ice@transaqua.c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ransaqua.c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nsaqua.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4F65-B01F-4B7A-BCCB-3DC35328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Asplet</dc:creator>
  <cp:lastModifiedBy>Stella</cp:lastModifiedBy>
  <cp:revision>3</cp:revision>
  <cp:lastPrinted>2016-08-03T22:44:00Z</cp:lastPrinted>
  <dcterms:created xsi:type="dcterms:W3CDTF">2016-08-03T22:57:00Z</dcterms:created>
  <dcterms:modified xsi:type="dcterms:W3CDTF">2016-08-03T23:42:00Z</dcterms:modified>
</cp:coreProperties>
</file>